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DF6FD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F6FD2">
        <w:rPr>
          <w:rFonts w:ascii="Times New Roman" w:hAnsi="Times New Roman" w:cs="Times New Roman"/>
          <w:sz w:val="24"/>
          <w:szCs w:val="24"/>
        </w:rPr>
        <w:t>марта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DF6FD2">
        <w:rPr>
          <w:rFonts w:ascii="Times New Roman" w:hAnsi="Times New Roman" w:cs="Times New Roman"/>
          <w:sz w:val="24"/>
          <w:szCs w:val="24"/>
        </w:rPr>
        <w:t>227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DF6FD2" w:rsidRPr="00DF6FD2">
        <w:rPr>
          <w:rFonts w:ascii="Times New Roman" w:hAnsi="Times New Roman" w:cs="Times New Roman"/>
          <w:sz w:val="24"/>
          <w:szCs w:val="24"/>
        </w:rPr>
        <w:t>https://bohan.mo38.ru/</w:t>
      </w:r>
      <w:r w:rsidR="00DF6FD2"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DF6FD2">
        <w:rPr>
          <w:rFonts w:ascii="Times New Roman" w:hAnsi="Times New Roman" w:cs="Times New Roman"/>
          <w:sz w:val="24"/>
          <w:szCs w:val="24"/>
        </w:rPr>
        <w:t xml:space="preserve"> «25» марта</w:t>
      </w:r>
      <w:r w:rsidR="009D163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DF6FD2">
        <w:rPr>
          <w:rFonts w:ascii="Times New Roman" w:hAnsi="Times New Roman" w:cs="Times New Roman"/>
          <w:sz w:val="24"/>
          <w:szCs w:val="24"/>
        </w:rPr>
        <w:t>: «15» апреля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DF6FD2">
        <w:rPr>
          <w:rFonts w:ascii="Times New Roman" w:hAnsi="Times New Roman" w:cs="Times New Roman"/>
          <w:sz w:val="24"/>
          <w:szCs w:val="24"/>
        </w:rPr>
        <w:t>20» апре</w:t>
      </w:r>
      <w:r w:rsidR="009D16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041209">
        <w:rPr>
          <w:rFonts w:ascii="Times New Roman" w:hAnsi="Times New Roman" w:cs="Times New Roman"/>
          <w:sz w:val="24"/>
          <w:szCs w:val="24"/>
        </w:rPr>
        <w:t>2022 года в 11:1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DF6FD2">
        <w:rPr>
          <w:rFonts w:ascii="Times New Roman" w:hAnsi="Times New Roman" w:cs="Times New Roman"/>
          <w:sz w:val="24"/>
          <w:szCs w:val="24"/>
        </w:rPr>
        <w:t>: «25» апре</w:t>
      </w:r>
      <w:r w:rsidR="009D16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41209">
        <w:rPr>
          <w:rFonts w:ascii="Times New Roman" w:hAnsi="Times New Roman" w:cs="Times New Roman"/>
          <w:sz w:val="24"/>
          <w:szCs w:val="24"/>
        </w:rPr>
        <w:t>0:1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F6FD2">
        <w:rPr>
          <w:rFonts w:ascii="Times New Roman" w:hAnsi="Times New Roman" w:cs="Times New Roman"/>
          <w:sz w:val="24"/>
          <w:szCs w:val="24"/>
        </w:rPr>
        <w:t>тников аукциона производится 25.04</w:t>
      </w:r>
      <w:r>
        <w:rPr>
          <w:rFonts w:ascii="Times New Roman" w:hAnsi="Times New Roman" w:cs="Times New Roman"/>
          <w:sz w:val="24"/>
          <w:szCs w:val="24"/>
        </w:rPr>
        <w:t>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DF6FD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850"/>
        <w:gridCol w:w="1129"/>
        <w:gridCol w:w="1830"/>
        <w:gridCol w:w="2028"/>
        <w:gridCol w:w="1657"/>
        <w:gridCol w:w="1497"/>
      </w:tblGrid>
      <w:tr w:rsidR="00041209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41209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DF6FD2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6FD2">
              <w:rPr>
                <w:rFonts w:ascii="Times New Roman" w:hAnsi="Times New Roman" w:cs="Times New Roman"/>
                <w:szCs w:val="24"/>
              </w:rPr>
              <w:t>Иркутская область, Боханский район, поле Павлишино-88</w:t>
            </w:r>
          </w:p>
        </w:tc>
        <w:tc>
          <w:tcPr>
            <w:tcW w:w="0" w:type="auto"/>
          </w:tcPr>
          <w:p w:rsidR="00DC4226" w:rsidRPr="001746D3" w:rsidRDefault="00DF6FD2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6FD2">
              <w:rPr>
                <w:rFonts w:ascii="Times New Roman" w:hAnsi="Times New Roman" w:cs="Times New Roman"/>
                <w:szCs w:val="24"/>
              </w:rPr>
              <w:t>500000</w:t>
            </w:r>
          </w:p>
        </w:tc>
        <w:tc>
          <w:tcPr>
            <w:tcW w:w="0" w:type="auto"/>
          </w:tcPr>
          <w:p w:rsidR="00DC4226" w:rsidRPr="001746D3" w:rsidRDefault="0004120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1209">
              <w:rPr>
                <w:rFonts w:ascii="Times New Roman" w:hAnsi="Times New Roman" w:cs="Times New Roman"/>
                <w:szCs w:val="24"/>
              </w:rPr>
              <w:t>85:03:050802:111</w:t>
            </w:r>
          </w:p>
        </w:tc>
        <w:tc>
          <w:tcPr>
            <w:tcW w:w="0" w:type="auto"/>
          </w:tcPr>
          <w:p w:rsidR="00DC4226" w:rsidRPr="00041209" w:rsidRDefault="0004120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 w:rsidRPr="00041209">
              <w:rPr>
                <w:rFonts w:ascii="Times New Roman" w:hAnsi="Times New Roman" w:cs="Times New Roman"/>
              </w:rPr>
              <w:t>17 910 (семнадцать тысяч девятьсот десять) руб. 00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041209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1209">
              <w:rPr>
                <w:rFonts w:ascii="Times New Roman" w:hAnsi="Times New Roman" w:cs="Times New Roman"/>
              </w:rPr>
              <w:t>1 791 (одна тысяча семьсот девяносто один) руб. 00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041209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(пятьсот тридцать семь) руб. 30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41209" w:rsidRPr="00041209">
        <w:rPr>
          <w:rFonts w:ascii="Times New Roman" w:hAnsi="Times New Roman" w:cs="Times New Roman"/>
          <w:szCs w:val="24"/>
        </w:rPr>
        <w:t>для ведения крестьянского (фермерского)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D0350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20C0F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DF6FD2"/>
    <w:rsid w:val="00E17CBA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6</cp:revision>
  <cp:lastPrinted>2021-03-31T05:58:00Z</cp:lastPrinted>
  <dcterms:created xsi:type="dcterms:W3CDTF">2021-09-23T07:44:00Z</dcterms:created>
  <dcterms:modified xsi:type="dcterms:W3CDTF">2022-03-24T01:44:00Z</dcterms:modified>
</cp:coreProperties>
</file>